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Участие коллективов самодеятельного художественного творчества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в межмуниципальных, краевых, всероссийских, международных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фестивалях, конкурсах, акциях за </w:t>
      </w: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ru-RU"/>
        </w:rPr>
        <w:t>I</w:t>
      </w: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 квартал 2015 года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77"/>
        <w:gridCol w:w="1350"/>
        <w:gridCol w:w="3502"/>
        <w:gridCol w:w="2181"/>
      </w:tblGrid>
      <w:tr w:rsidR="007505F7" w:rsidRPr="007505F7" w:rsidTr="007505F7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№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Место проведения форума, конкурса, фестиваля</w:t>
            </w:r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Название форума, конкурса, фестиваля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505F7" w:rsidRPr="007505F7" w:rsidTr="007505F7">
        <w:trPr>
          <w:trHeight w:val="11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п. Уральский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21.02.15г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VII 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открытый муниципальный конкурс юных вокалистов «Вдохновение»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Диплом 3 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Аликина</w:t>
            </w:r>
            <w:proofErr w:type="spellEnd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Таьяна</w:t>
            </w:r>
            <w:proofErr w:type="spellEnd"/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25.02.15г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Краевой конкурс Патриотической песни</w:t>
            </w:r>
          </w:p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«Я люблю тебя Россия»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3место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Номинация «Академический вокал»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21.01.15г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Краевой телевизионный конкурс Формула успеха»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Прошли на запись Органный зал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7.03.15г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Краевой хоровой конкурс «Песни великой Победы»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Лауреаты 1 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Вок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анс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. «Ровесники»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15.03.15г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Запись клипа на Краевом конкурсе «Формула успеха»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запись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28.02.15г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Краевой конкурс вокалистов «Пермская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Романсиада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2015»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II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анс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. «Ровесники»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Образцовый коллектив «Арабеск»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Оханск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28.02.15г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Х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V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межтерриториальный фестиваль-конкурс современного эстрадного танца  «Ритмы вьюги-2015»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лауреата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III c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тепени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Номинация «Эстрадный танец»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Образцовый коллектив «Арабеск»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</w:t>
            </w:r>
            <w:proofErr w:type="gram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Красно-камск</w:t>
            </w:r>
            <w:proofErr w:type="spellEnd"/>
            <w:proofErr w:type="gram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14.03.15г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Хореографический конкурс «Память к 70-ию Победы (59-59)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Лауреаты 1 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 степени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«Блюз»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Нытва 28.02.15г.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Межрайонный профессиональный конкурс для преподавателей ДМШ и ДШИ «Ступени мастерства»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II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Номинация «Вокал»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п. Уральский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21.02.15г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Муниципальный конкурс «Вдохновение»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  Номинация «Вокал»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II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степени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Нытва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28.02.15г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Межрайонный профессиональный конкурс для преподавателей ДМШ и ДШИ «Ступени мастерства»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Номинация «Вокал»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Танцевальный коллектив «Калейдоскоп»</w:t>
            </w:r>
          </w:p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Оханск.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28.02.15г.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Х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V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межтерриториальный фестиваль-конкурс современного эстрадного танца  «Ритмы вьюги-2015»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Итого за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val="en-US" w:eastAsia="ru-RU"/>
              </w:rPr>
              <w:t>I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квартал: 12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</w:tbl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eastAsia="Times New Roman" w:cs="Times New Roman"/>
          <w:color w:val="800000"/>
          <w:sz w:val="20"/>
          <w:szCs w:val="20"/>
          <w:lang w:eastAsia="ru-RU"/>
        </w:rPr>
        <w:t> 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 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lastRenderedPageBreak/>
        <w:t> 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Участие коллективов самодеятельного художественного творчества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в межмуниципальных, краевых, всероссийских, международных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фестивалях, конкурсах, акциях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за </w:t>
      </w:r>
      <w:proofErr w:type="gramStart"/>
      <w:r w:rsidRPr="007505F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II  квартал</w:t>
      </w:r>
      <w:proofErr w:type="gramEnd"/>
      <w:r w:rsidRPr="007505F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2015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52"/>
        <w:gridCol w:w="1397"/>
        <w:gridCol w:w="3544"/>
        <w:gridCol w:w="1998"/>
      </w:tblGrid>
      <w:tr w:rsidR="007505F7" w:rsidRPr="007505F7" w:rsidTr="007505F7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№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Место проведения форума, конкурса, фестиваля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Название форума, конкурса, фестиваля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505F7" w:rsidRPr="007505F7" w:rsidTr="007505F7">
        <w:trPr>
          <w:trHeight w:val="111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г.Пермь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17.04.15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Всероссийский конкурс «За Россию и Свободу!»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 xml:space="preserve">Диплом Лауреата 3 степени </w:t>
            </w:r>
            <w:proofErr w:type="spellStart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анс</w:t>
            </w:r>
            <w:proofErr w:type="spellEnd"/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 «Ровесник»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Верещагино 25.04.15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Межтерриториальный турнир молодых исполнителей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Образцовый коллектив «Арабеск»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Верещагино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25.04.15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Межрайонный турнир молодых исполнителей «Звёздный дождь – 2015г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4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г.Пермь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4.04.15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Всероссийский патриотический фестиваль</w:t>
            </w:r>
          </w:p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«За Россию и Свободу»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5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 Пермь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18.04.15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Краевой конкурс «Поющий Пермский край»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Два диплома за третье место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6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г.Очер</w:t>
            </w:r>
            <w:proofErr w:type="spellEnd"/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Межтерриториальный фестиваль-конкурс детско- юношеского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творчестава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«Солнечная радуга»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лауреата 2 степени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7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г.Пермь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21.04.15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Краевой конкурс «Поющий Пермский край»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за 3 место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8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переливы»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п.Мысы</w:t>
            </w:r>
            <w:proofErr w:type="spellEnd"/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VI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межмуниципальный фестиваль-конкурс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Мысовский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родник»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Два Диплома 1 степени.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Уралочка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с.Мысы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16.05.15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VI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межмуниципальный фестиваль-конкурс народных промыслов и народного пения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Мысовский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родник»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1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val="en-US" w:eastAsia="ru-RU"/>
              </w:rPr>
              <w:t>0</w:t>
            </w: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Театральный коллектив «Дебют»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п.Ильинск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01.06.15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V 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Межмуниципальный фестиваль-конкурс детских и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юношескихтеатральных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 xml:space="preserve"> коллективов «Обвушка-2015»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за 3 место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Диплом за 3 место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Итого за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val="en-US" w:eastAsia="ru-RU"/>
              </w:rPr>
              <w:t>II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квартал: 1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val="en-US" w:eastAsia="ru-RU"/>
              </w:rPr>
              <w:t>0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  <w:tr w:rsidR="007505F7" w:rsidRPr="007505F7" w:rsidTr="007505F7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ИТОГО: 22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</w:tbl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 </w:t>
      </w:r>
    </w:p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eastAsia="Times New Roman" w:cs="Times New Roman"/>
          <w:color w:val="800000"/>
          <w:sz w:val="20"/>
          <w:szCs w:val="20"/>
          <w:lang w:eastAsia="ru-RU"/>
        </w:rPr>
        <w:t>  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Участие коллективов самодеятельного художественного творчества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 межмуниципальных, краевых, всероссийских, международных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фестивалях, конкурсах, акциях</w:t>
      </w:r>
    </w:p>
    <w:p w:rsidR="007505F7" w:rsidRPr="007505F7" w:rsidRDefault="007505F7" w:rsidP="007505F7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за </w:t>
      </w:r>
      <w:proofErr w:type="gramStart"/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val="en-US" w:eastAsia="ru-RU"/>
        </w:rPr>
        <w:t>III</w:t>
      </w:r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  квартал</w:t>
      </w:r>
      <w:proofErr w:type="gramEnd"/>
      <w:r w:rsidRPr="007505F7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2015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901"/>
        <w:gridCol w:w="1635"/>
        <w:gridCol w:w="3529"/>
        <w:gridCol w:w="1767"/>
      </w:tblGrid>
      <w:tr w:rsidR="007505F7" w:rsidRPr="007505F7" w:rsidTr="007505F7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№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Место проведения форума, конкурса, фестиваля</w:t>
            </w:r>
          </w:p>
        </w:tc>
        <w:tc>
          <w:tcPr>
            <w:tcW w:w="1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Название форума, конкурса, фестиваля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г.Кунгур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Праздник танца «Танцевальные баталии»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 Юрла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Детский творческий фестиваль «В гостях у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Юрлинки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» в рамках 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открытого краевого фестиваля «Русский остров»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Игошина Л,В.-руководитель образцового коллектива «Арабеск»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 Юрла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Детский творческий фестиваль «В гостях у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Юрлинки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» в рамках 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открытого краевого фестиваля «Русский остров»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Благодарность за подготовку участников фестиваля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 Юрла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открытый  краевой фестиваль «Русский остров»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переливы»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Юрла.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открытый  краевой фестиваль «Русский остров»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hanging="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Народный 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Приобвинские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переливы»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21.07.15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фестиваль «Гаврилов день»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18.07.15г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с.Пешнигорт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Фестиваль «День кваса» (59-59)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Благодарность за участие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Коллектив МБУК 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18.07.15г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с.Пешнигорт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Фестиваль «День кваса» (59-59)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Благодарность за участие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г Оханск 26.09.15г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Межмуниципальный  фестиваль народного творчества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уезд»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val="en-US" w:eastAsia="ru-RU"/>
              </w:rPr>
              <w:t>0</w:t>
            </w: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ЛО «Играй, гармонь»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Новиков В.В.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п.Ильинский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04.07.2015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Межрайонный фестиваль «Играйте, бубны, ложки и русские гармошки»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Зав. Метод отделом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Кулакова Т.Н.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09.2015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Межрегиональный конкурс методических материалов по патриотическому воспитанию граждан Приволжского федерального округа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Вокальная группа «Хорошие девчата»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МБУ «Культурно-спортивный комплекс» 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lastRenderedPageBreak/>
              <w:t>Менделеевского с/п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lastRenderedPageBreak/>
              <w:t>с. Юрла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Фольклорный праздник «Звени коса» в рамках 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III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открытого  краевого фестиваля «Русский остров»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МБУ «Культурно-спортивный комплекс» Менделеевского с/п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с. Юрла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11.07.2015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val="en-US" w:eastAsia="ru-RU"/>
              </w:rPr>
              <w:t>VI</w:t>
            </w: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межмуниципальный фестиваль-конкурс народных промыслов и народного пения «</w:t>
            </w: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Мысовский</w:t>
            </w:r>
            <w:proofErr w:type="spellEnd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 xml:space="preserve"> родник»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ДПТ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Вокальная группа «Хорошие девчата»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МБУ «Культурно-спортивный комплекс» Менделеевского с/п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г.Верещагино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02.08.2015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Фестиваль «Распахнутые ворота» (59-59)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МБУ «Культурно-спортивный комплекс» Менделеевского с/п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г.Верещагино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02.08.2015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Фестиваль «Распахнутые ворота» (59-59)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ДПТ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Летняя площадка «Зарница»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г.Верещагино</w:t>
            </w:r>
            <w:proofErr w:type="spellEnd"/>
          </w:p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02.08.2015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left="-46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Фестиваль «Распахнутые ворота» (59-59)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Итого за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III </w:t>
            </w:r>
            <w:r w:rsidRPr="007505F7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квартал: 16</w:t>
            </w:r>
          </w:p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7505F7" w:rsidRPr="007505F7" w:rsidTr="007505F7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ИТОГО: 42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7" w:rsidRPr="007505F7" w:rsidRDefault="007505F7" w:rsidP="007505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5F7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eastAsia="Times New Roman" w:cs="Times New Roman"/>
          <w:color w:val="800000"/>
          <w:sz w:val="24"/>
          <w:szCs w:val="24"/>
          <w:lang w:eastAsia="ru-RU"/>
        </w:rPr>
        <w:t> </w:t>
      </w:r>
    </w:p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eastAsia="Times New Roman" w:cs="Times New Roman"/>
          <w:color w:val="800000"/>
          <w:sz w:val="24"/>
          <w:szCs w:val="24"/>
          <w:lang w:eastAsia="ru-RU"/>
        </w:rPr>
        <w:t>Отчет составил: зав. метод. отделом Кулакова Т.Н.</w:t>
      </w:r>
    </w:p>
    <w:p w:rsidR="007505F7" w:rsidRPr="007505F7" w:rsidRDefault="007505F7" w:rsidP="007505F7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505F7">
        <w:rPr>
          <w:rFonts w:eastAsia="Times New Roman" w:cs="Times New Roman"/>
          <w:color w:val="800000"/>
          <w:sz w:val="20"/>
          <w:szCs w:val="20"/>
          <w:lang w:eastAsia="ru-RU"/>
        </w:rPr>
        <w:t> </w:t>
      </w:r>
    </w:p>
    <w:p w:rsidR="003E0016" w:rsidRPr="007505F7" w:rsidRDefault="003E0016" w:rsidP="007505F7"/>
    <w:sectPr w:rsidR="003E0016" w:rsidRPr="0075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A3CDA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27CDB"/>
    <w:rsid w:val="007314E7"/>
    <w:rsid w:val="007343DD"/>
    <w:rsid w:val="007505F7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67238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  <w:style w:type="paragraph" w:customStyle="1" w:styleId="listparagraphbullet2gif">
    <w:name w:val="listparagraphbullet2.gif"/>
    <w:basedOn w:val="a"/>
    <w:rsid w:val="007505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1028</Words>
  <Characters>5862</Characters>
  <Application>Microsoft Office Word</Application>
  <DocSecurity>0</DocSecurity>
  <Lines>48</Lines>
  <Paragraphs>13</Paragraphs>
  <ScaleCrop>false</ScaleCrop>
  <Company>diakov.net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2022-05-05T00:56:00Z</dcterms:created>
  <dcterms:modified xsi:type="dcterms:W3CDTF">2022-05-05T08:27:00Z</dcterms:modified>
</cp:coreProperties>
</file>